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B4" w:rsidRDefault="004524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524B4" w:rsidRDefault="00707CA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4524B4" w:rsidRDefault="00707CA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:rsidR="004524B4" w:rsidRDefault="00707CA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jc w:val="center"/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4524B4">
        <w:trPr>
          <w:jc w:val="center"/>
        </w:trPr>
        <w:tc>
          <w:tcPr>
            <w:tcW w:w="4111" w:type="dxa"/>
            <w:shd w:val="clear" w:color="auto" w:fill="auto"/>
          </w:tcPr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</w:tcPr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:rsidR="004524B4" w:rsidRDefault="00707CAD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:rsidR="004524B4" w:rsidRDefault="004524B4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24B4" w:rsidRDefault="004524B4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524B4" w:rsidRDefault="004524B4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524B4" w:rsidRDefault="004524B4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524B4" w:rsidRDefault="004524B4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524B4" w:rsidRDefault="004524B4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4524B4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4524B4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4B4" w:rsidRDefault="00707CAD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4524B4" w:rsidRDefault="00707CAD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«Литература»</w:t>
      </w:r>
    </w:p>
    <w:p w:rsidR="004524B4" w:rsidRDefault="004524B4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524B4" w:rsidRDefault="00707CAD">
      <w:pPr>
        <w:spacing w:after="0" w:line="276" w:lineRule="auto"/>
        <w:ind w:left="2430" w:right="255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 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«___» класса</w:t>
      </w:r>
    </w:p>
    <w:p w:rsidR="004524B4" w:rsidRDefault="004524B4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24B4" w:rsidRDefault="00707CA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4524B4" w:rsidRDefault="00707CAD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4524B4" w:rsidRDefault="00707CAD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</w:p>
    <w:p w:rsidR="004524B4" w:rsidRDefault="00707CAD">
      <w:pPr>
        <w:spacing w:after="0" w:line="276" w:lineRule="auto"/>
        <w:ind w:right="2551" w:hanging="1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Оксана Николаевна</w:t>
      </w:r>
    </w:p>
    <w:p w:rsidR="004524B4" w:rsidRDefault="00707CAD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4524B4" w:rsidRDefault="00707CAD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4524B4" w:rsidRDefault="004524B4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524B4" w:rsidRDefault="004524B4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524B4" w:rsidRDefault="004524B4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524B4" w:rsidRDefault="00707CAD">
      <w:pPr>
        <w:spacing w:after="0" w:line="276" w:lineRule="auto"/>
        <w:ind w:right="1133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- 2021учебный год</w:t>
      </w:r>
    </w:p>
    <w:p w:rsidR="004524B4" w:rsidRDefault="004524B4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24B4" w:rsidRDefault="004524B4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24B4" w:rsidRDefault="00707CAD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4524B4" w:rsidRDefault="00707CAD">
      <w:pPr>
        <w:spacing w:after="0" w:line="276" w:lineRule="auto"/>
        <w:ind w:right="113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4524B4" w:rsidRDefault="004524B4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24B4" w:rsidRDefault="004524B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24B4" w:rsidRDefault="00707CA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524B4" w:rsidRDefault="004524B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4B4" w:rsidRDefault="00707CAD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учебного предмета в учебном плане</w:t>
      </w:r>
    </w:p>
    <w:p w:rsidR="004524B4" w:rsidRDefault="004524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524B4" w:rsidRDefault="00707CA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поколения. </w:t>
      </w:r>
    </w:p>
    <w:p w:rsidR="004524B4" w:rsidRDefault="004524B4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524B4" w:rsidRDefault="00707C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 составлена в соответствии с рекоме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ндациями Примерной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 частях, М.: «Просвещение», 2020 год)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В.Я.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Коровиной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Москва «Просвещение» 2020   и учебника  для учащихся 5 класса 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с прил. на электрон. носителе. В 2-х частях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Авт.-сост. В.Я. Коровина, В.П. Журавлёв, В.И. Коровин, М: Просвещение, 2020. </w:t>
      </w:r>
    </w:p>
    <w:p w:rsidR="004524B4" w:rsidRDefault="004524B4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524B4" w:rsidRDefault="00707CA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рассчитана на </w:t>
      </w:r>
      <w:proofErr w:type="gramStart"/>
      <w:r>
        <w:rPr>
          <w:rFonts w:ascii="Times New Roman" w:hAnsi="Times New Roman" w:cs="Times New Roman"/>
          <w:b/>
        </w:rPr>
        <w:t>68  часов</w:t>
      </w:r>
      <w:proofErr w:type="gramEnd"/>
      <w:r>
        <w:rPr>
          <w:rFonts w:ascii="Times New Roman" w:hAnsi="Times New Roman" w:cs="Times New Roman"/>
          <w:b/>
        </w:rPr>
        <w:t xml:space="preserve"> (2 часа в неделю)</w:t>
      </w:r>
    </w:p>
    <w:p w:rsidR="004524B4" w:rsidRDefault="00707CA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</w:t>
      </w:r>
      <w:r>
        <w:rPr>
          <w:rFonts w:ascii="Times New Roman" w:hAnsi="Times New Roman" w:cs="Times New Roman"/>
        </w:rPr>
        <w:t xml:space="preserve">содержания программы, целей и задач обучения требованиям федерального государственного образовательного стандарта, определяет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</w:t>
      </w:r>
      <w:r>
        <w:rPr>
          <w:rFonts w:ascii="Times New Roman" w:hAnsi="Times New Roman" w:cs="Times New Roman"/>
        </w:rPr>
        <w:t xml:space="preserve">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</w:t>
      </w:r>
      <w:r>
        <w:rPr>
          <w:rFonts w:ascii="Times New Roman" w:hAnsi="Times New Roman" w:cs="Times New Roman"/>
        </w:rPr>
        <w:t xml:space="preserve">и раскрывает содержание стандарта, определяет общую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</w:t>
      </w:r>
      <w:r>
        <w:rPr>
          <w:rFonts w:ascii="Times New Roman" w:hAnsi="Times New Roman" w:cs="Times New Roman"/>
        </w:rPr>
        <w:t>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4524B4" w:rsidRDefault="00707CA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</w:t>
      </w:r>
      <w:r>
        <w:rPr>
          <w:rFonts w:ascii="Times New Roman" w:hAnsi="Times New Roman" w:cs="Times New Roman"/>
        </w:rPr>
        <w:t xml:space="preserve">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</w:t>
      </w:r>
      <w:proofErr w:type="gramStart"/>
      <w:r>
        <w:rPr>
          <w:rFonts w:ascii="Times New Roman" w:hAnsi="Times New Roman" w:cs="Times New Roman"/>
        </w:rPr>
        <w:t>особенность  программы</w:t>
      </w:r>
      <w:proofErr w:type="gramEnd"/>
      <w:r>
        <w:rPr>
          <w:rFonts w:ascii="Times New Roman" w:hAnsi="Times New Roman" w:cs="Times New Roman"/>
        </w:rPr>
        <w:t xml:space="preserve"> в том, что изучение литературы как эстетическо</w:t>
      </w:r>
      <w:r>
        <w:rPr>
          <w:rFonts w:ascii="Times New Roman" w:hAnsi="Times New Roman" w:cs="Times New Roman"/>
        </w:rPr>
        <w:t>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4524B4" w:rsidRDefault="004524B4">
      <w:pPr>
        <w:pStyle w:val="af"/>
        <w:spacing w:line="276" w:lineRule="auto"/>
        <w:jc w:val="both"/>
        <w:rPr>
          <w:rFonts w:ascii="Times New Roman" w:hAnsi="Times New Roman" w:cs="Times New Roman"/>
        </w:rPr>
      </w:pPr>
    </w:p>
    <w:p w:rsidR="004524B4" w:rsidRDefault="00707CAD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</w:t>
      </w:r>
      <w:r>
        <w:rPr>
          <w:rFonts w:ascii="Times New Roman" w:hAnsi="Times New Roman" w:cs="Times New Roman"/>
        </w:rPr>
        <w:t xml:space="preserve">ескими потребностями имеет художественная литература. В основу курса школьной литературы положены </w:t>
      </w:r>
      <w:r>
        <w:rPr>
          <w:rFonts w:ascii="Times New Roman" w:hAnsi="Times New Roman" w:cs="Times New Roman"/>
          <w:w w:val="108"/>
        </w:rPr>
        <w:t xml:space="preserve">принципы </w:t>
      </w:r>
      <w:r>
        <w:rPr>
          <w:rFonts w:ascii="Times New Roman" w:hAnsi="Times New Roman" w:cs="Times New Roman"/>
        </w:rPr>
        <w:t>связи искусства с жизнью, единства формы и содержания, а также историзма, традиций новаторства. Задачей курса является осмысление историко-культурных</w:t>
      </w:r>
      <w:r>
        <w:rPr>
          <w:rFonts w:ascii="Times New Roman" w:hAnsi="Times New Roman" w:cs="Times New Roman"/>
        </w:rPr>
        <w:t xml:space="preserve">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</w:t>
      </w:r>
      <w:r>
        <w:rPr>
          <w:rFonts w:ascii="Times New Roman" w:hAnsi="Times New Roman" w:cs="Times New Roman"/>
        </w:rPr>
        <w:t xml:space="preserve">а. </w:t>
      </w:r>
    </w:p>
    <w:p w:rsidR="004524B4" w:rsidRDefault="00707CAD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lastRenderedPageBreak/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4524B4" w:rsidRDefault="00707CAD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</w:t>
      </w:r>
      <w:r>
        <w:rPr>
          <w:rStyle w:val="c30"/>
          <w:color w:val="000000"/>
        </w:rPr>
        <w:t>ндартами, реализующимися в Федеральных примерных программах для образовательных учреждений РФ.</w:t>
      </w:r>
    </w:p>
    <w:p w:rsidR="004524B4" w:rsidRDefault="00707CAD">
      <w:pPr>
        <w:pStyle w:val="c26"/>
        <w:shd w:val="clear" w:color="auto" w:fill="FFFFFF"/>
        <w:spacing w:beforeAutospacing="0" w:after="0" w:afterAutospacing="0" w:line="276" w:lineRule="auto"/>
        <w:ind w:firstLine="568"/>
        <w:jc w:val="both"/>
      </w:pPr>
      <w:r>
        <w:rPr>
          <w:rStyle w:val="c30"/>
          <w:color w:val="000000"/>
        </w:rPr>
        <w:t xml:space="preserve">В течение учебного года возможна корректировка распределения часов по темам с учетом хода усвоения учебного материала учащимися или в связи с другими </w:t>
      </w:r>
      <w:r>
        <w:rPr>
          <w:rStyle w:val="c30"/>
          <w:color w:val="000000"/>
        </w:rPr>
        <w:t>объективными причинами.</w:t>
      </w:r>
    </w:p>
    <w:p w:rsidR="004524B4" w:rsidRDefault="004524B4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524B4" w:rsidRDefault="004524B4">
      <w:pPr>
        <w:pStyle w:val="af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524B4" w:rsidRDefault="004524B4">
      <w:pPr>
        <w:pStyle w:val="af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524B4" w:rsidRDefault="004524B4">
      <w:pPr>
        <w:pStyle w:val="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524B4" w:rsidRDefault="004524B4">
      <w:pPr>
        <w:pStyle w:val="af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4524B4" w:rsidRDefault="00707CAD">
      <w:pPr>
        <w:spacing w:after="0" w:line="276" w:lineRule="auto"/>
        <w:ind w:right="-1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4B4" w:rsidRDefault="00707CAD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</w:rPr>
        <w:t>:</w:t>
      </w:r>
    </w:p>
    <w:p w:rsidR="004524B4" w:rsidRDefault="00707CAD">
      <w:pPr>
        <w:pStyle w:val="af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</w:t>
      </w:r>
      <w:r>
        <w:rPr>
          <w:rFonts w:ascii="Times New Roman" w:hAnsi="Times New Roman" w:cs="Times New Roman"/>
        </w:rPr>
        <w:t>тву, уважительного отношения к русской литературе, к культурам других народов;</w:t>
      </w:r>
    </w:p>
    <w:p w:rsidR="004524B4" w:rsidRDefault="00707CAD">
      <w:pPr>
        <w:pStyle w:val="af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Личностными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</w:t>
      </w:r>
      <w:r>
        <w:rPr>
          <w:rFonts w:ascii="Times New Roman" w:hAnsi="Times New Roman" w:cs="Times New Roman"/>
          <w:sz w:val="24"/>
          <w:szCs w:val="24"/>
          <w:lang w:val="ru-RU"/>
        </w:rPr>
        <w:t>уре;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</w:t>
      </w:r>
      <w:r>
        <w:rPr>
          <w:rFonts w:ascii="Times New Roman" w:hAnsi="Times New Roman" w:cs="Times New Roman"/>
          <w:sz w:val="24"/>
          <w:szCs w:val="24"/>
          <w:lang w:val="ru-RU"/>
        </w:rPr>
        <w:t>орм и ценностей, их присвоение;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устойчивый познавательный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интерес, потребность в чтении.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универсальных учебных действий (УУД). 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4524B4" w:rsidRDefault="00707CAD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4524B4" w:rsidRPr="00DF75FF" w:rsidRDefault="00707CAD">
      <w:pPr>
        <w:pStyle w:val="text0"/>
        <w:spacing w:line="27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ты и работы других в соответствии с этими критериями.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4524B4" w:rsidRDefault="00707CAD">
      <w:pPr>
        <w:pStyle w:val="text0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виды текстовой информации: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4524B4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</w:t>
      </w:r>
      <w:r>
        <w:rPr>
          <w:rFonts w:ascii="Times New Roman" w:hAnsi="Times New Roman" w:cs="Times New Roman"/>
          <w:sz w:val="24"/>
          <w:szCs w:val="24"/>
          <w:lang w:val="ru-RU"/>
        </w:rPr>
        <w:t>ругую (составлять план, таблицу, схему);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-RU"/>
        </w:rPr>
        <w:t>ассуждения.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</w:pPr>
    </w:p>
    <w:p w:rsidR="004524B4" w:rsidRDefault="00707CAD">
      <w:pPr>
        <w:pStyle w:val="text0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учитывать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</w:t>
      </w:r>
      <w:r>
        <w:rPr>
          <w:rStyle w:val="Text"/>
          <w:rFonts w:ascii="Times New Roman" w:hAnsi="Times New Roman" w:cs="Times New Roman"/>
          <w:sz w:val="24"/>
          <w:szCs w:val="24"/>
        </w:rPr>
        <w:t>решения и делать выборы;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</w:t>
      </w:r>
      <w:r>
        <w:rPr>
          <w:rStyle w:val="Text"/>
          <w:rFonts w:ascii="Times New Roman" w:hAnsi="Times New Roman" w:cs="Times New Roman"/>
          <w:sz w:val="24"/>
          <w:szCs w:val="24"/>
        </w:rPr>
        <w:t>ом;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4524B4" w:rsidRPr="00DF75FF" w:rsidRDefault="00707CAD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осознавать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тексты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различного типа, стиля, жанра;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</w:t>
      </w:r>
      <w:r>
        <w:rPr>
          <w:rFonts w:ascii="Times New Roman" w:hAnsi="Times New Roman" w:cs="Times New Roman"/>
          <w:sz w:val="24"/>
          <w:szCs w:val="24"/>
          <w:lang w:val="ru-RU"/>
        </w:rPr>
        <w:t>ми монолога и диалога;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</w:t>
      </w:r>
      <w:r>
        <w:rPr>
          <w:rFonts w:ascii="Times New Roman" w:hAnsi="Times New Roman" w:cs="Times New Roman"/>
          <w:sz w:val="24"/>
          <w:szCs w:val="24"/>
          <w:lang w:val="ru-RU"/>
        </w:rPr>
        <w:t>я, мультипликация, художественный фильм);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письменных высказываниях;</w:t>
      </w:r>
    </w:p>
    <w:p w:rsidR="004524B4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 художественные приемы и на этой основе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давать его смысловой анализ,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</w:t>
      </w:r>
      <w:r>
        <w:rPr>
          <w:rFonts w:ascii="Times New Roman" w:hAnsi="Times New Roman" w:cs="Times New Roman"/>
          <w:sz w:val="24"/>
          <w:szCs w:val="24"/>
          <w:lang w:val="ru-RU"/>
        </w:rPr>
        <w:t>ощение в других искусствах;</w:t>
      </w:r>
    </w:p>
    <w:p w:rsidR="004524B4" w:rsidRDefault="004524B4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</w:t>
      </w:r>
      <w:r>
        <w:rPr>
          <w:rFonts w:ascii="Times New Roman" w:hAnsi="Times New Roman" w:cs="Times New Roman"/>
          <w:sz w:val="24"/>
          <w:szCs w:val="24"/>
          <w:lang w:val="ru-RU"/>
        </w:rPr>
        <w:t>м числе и по пословице), былину и/или придумывать сюжетные линии;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</w:t>
      </w:r>
      <w:r>
        <w:rPr>
          <w:rFonts w:ascii="Times New Roman" w:hAnsi="Times New Roman" w:cs="Times New Roman"/>
          <w:sz w:val="24"/>
          <w:szCs w:val="24"/>
          <w:lang w:val="ru-RU"/>
        </w:rPr>
        <w:t>о чтения, руководствуясь конкретными целевыми установками;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жанрово-родовой природе художественного текста; 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</w:t>
      </w:r>
      <w:r>
        <w:rPr>
          <w:rFonts w:ascii="Times New Roman" w:hAnsi="Times New Roman" w:cs="Times New Roman"/>
          <w:sz w:val="24"/>
          <w:szCs w:val="24"/>
          <w:lang w:val="ru-RU"/>
        </w:rPr>
        <w:t>дожественного текста, созданную средствами других искусств;</w:t>
      </w:r>
    </w:p>
    <w:p w:rsidR="004524B4" w:rsidRPr="00DF75FF" w:rsidRDefault="00707CAD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4524B4" w:rsidRPr="00DF75FF" w:rsidRDefault="00707CAD">
      <w:pPr>
        <w:pStyle w:val="text0"/>
        <w:spacing w:after="0" w:line="276" w:lineRule="auto"/>
        <w:ind w:right="-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осуществлять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самостоятельную проектно-исследовательскую деятельность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оформлять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4524B4" w:rsidRDefault="004524B4">
      <w:pPr>
        <w:pStyle w:val="text0"/>
        <w:spacing w:after="0" w:line="276" w:lineRule="auto"/>
        <w:ind w:right="-1"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524B4" w:rsidRDefault="00707CAD">
      <w:pPr>
        <w:spacing w:after="200"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литературных произведений, подлеж</w:t>
      </w:r>
      <w:r>
        <w:rPr>
          <w:rFonts w:ascii="Times New Roman" w:eastAsia="Calibri" w:hAnsi="Times New Roman" w:cs="Times New Roman"/>
          <w:sz w:val="24"/>
          <w:szCs w:val="24"/>
        </w:rPr>
        <w:t>ащих обязательному изучению;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4524B4" w:rsidRDefault="004524B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4B4" w:rsidRDefault="00707CAD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литературы ученик должен уметь: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 книгой;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выявлять авторскую позицию; 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выражать свое отношение к прочитанному;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</w:t>
      </w:r>
      <w:r>
        <w:rPr>
          <w:rFonts w:ascii="Times New Roman" w:eastAsia="Calibri" w:hAnsi="Times New Roman" w:cs="Times New Roman"/>
          <w:sz w:val="24"/>
          <w:szCs w:val="24"/>
        </w:rPr>
        <w:t>произведения (или фрагменты), в том числе выученные наизусть, соблюдая нормы литературного произношения;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4524B4" w:rsidRDefault="00707CA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</w:t>
      </w:r>
      <w:r>
        <w:rPr>
          <w:rFonts w:ascii="Times New Roman" w:eastAsia="Calibri" w:hAnsi="Times New Roman" w:cs="Times New Roman"/>
          <w:sz w:val="24"/>
          <w:szCs w:val="24"/>
        </w:rPr>
        <w:t>роизведениям, понимать чужую точку зрения и аргументировано отстаивать свою.</w:t>
      </w:r>
    </w:p>
    <w:p w:rsidR="004524B4" w:rsidRDefault="004524B4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524B4" w:rsidRDefault="004524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B4" w:rsidRDefault="004524B4">
      <w:pPr>
        <w:pStyle w:val="ac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707CAD">
      <w:pPr>
        <w:spacing w:after="0" w:line="276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4524B4" w:rsidRDefault="00707CAD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Основные виды контроля: </w:t>
      </w:r>
    </w:p>
    <w:p w:rsidR="004524B4" w:rsidRDefault="00707CAD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4524B4" w:rsidRDefault="00707CAD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Предварительный</w:t>
      </w:r>
      <w:r>
        <w:rPr>
          <w:rFonts w:ascii="Times New Roman" w:hAnsi="Times New Roman" w:cs="Times New Roman"/>
        </w:rPr>
        <w:t xml:space="preserve"> – диагностик</w:t>
      </w:r>
      <w:r>
        <w:rPr>
          <w:rFonts w:ascii="Times New Roman" w:hAnsi="Times New Roman" w:cs="Times New Roman"/>
        </w:rPr>
        <w:t xml:space="preserve">а начального уровня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</w:t>
      </w:r>
      <w:r>
        <w:rPr>
          <w:rFonts w:ascii="Times New Roman" w:hAnsi="Times New Roman" w:cs="Times New Roman"/>
        </w:rPr>
        <w:t>сьменный опрос).</w:t>
      </w:r>
    </w:p>
    <w:p w:rsidR="004524B4" w:rsidRDefault="00707CAD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Текущий (поурочный)</w:t>
      </w:r>
      <w:r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</w:t>
      </w:r>
      <w:r>
        <w:rPr>
          <w:rFonts w:ascii="Times New Roman" w:hAnsi="Times New Roman" w:cs="Times New Roman"/>
        </w:rPr>
        <w:t>в, написание мини-сочинений).</w:t>
      </w:r>
    </w:p>
    <w:p w:rsidR="004524B4" w:rsidRDefault="00707CAD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Промежуточный </w:t>
      </w:r>
      <w:r>
        <w:rPr>
          <w:rFonts w:ascii="Times New Roman" w:hAnsi="Times New Roman" w:cs="Times New Roman"/>
        </w:rP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</w:t>
      </w:r>
      <w:r>
        <w:rPr>
          <w:rFonts w:ascii="Times New Roman" w:hAnsi="Times New Roman" w:cs="Times New Roman"/>
        </w:rPr>
        <w:t>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</w:t>
      </w:r>
      <w:r>
        <w:rPr>
          <w:rFonts w:ascii="Times New Roman" w:hAnsi="Times New Roman" w:cs="Times New Roman"/>
        </w:rPr>
        <w:t xml:space="preserve">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>
        <w:rPr>
          <w:rFonts w:ascii="Times New Roman" w:hAnsi="Times New Roman" w:cs="Times New Roman"/>
        </w:rPr>
        <w:t>синквейнов</w:t>
      </w:r>
      <w:proofErr w:type="spellEnd"/>
      <w:r>
        <w:rPr>
          <w:rFonts w:ascii="Times New Roman" w:hAnsi="Times New Roman" w:cs="Times New Roman"/>
        </w:rPr>
        <w:t>;</w:t>
      </w:r>
    </w:p>
    <w:p w:rsidR="004524B4" w:rsidRDefault="00707CAD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Тематический</w:t>
      </w:r>
      <w:r>
        <w:rPr>
          <w:rFonts w:ascii="Times New Roman" w:hAnsi="Times New Roman" w:cs="Times New Roman"/>
        </w:rPr>
        <w:t xml:space="preserve"> – по</w:t>
      </w:r>
      <w:r>
        <w:rPr>
          <w:rFonts w:ascii="Times New Roman" w:hAnsi="Times New Roman" w:cs="Times New Roman"/>
        </w:rPr>
        <w:t xml:space="preserve"> окончании изучения темы (тестирование; оформление презентаций, составление тезисных планов).</w:t>
      </w:r>
    </w:p>
    <w:p w:rsidR="004524B4" w:rsidRDefault="00707CAD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Итоговый</w:t>
      </w:r>
      <w:r>
        <w:rPr>
          <w:rFonts w:ascii="Times New Roman" w:hAnsi="Times New Roman" w:cs="Times New Roman"/>
        </w:rP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</w:t>
      </w:r>
      <w:r>
        <w:rPr>
          <w:rFonts w:ascii="Times New Roman" w:hAnsi="Times New Roman" w:cs="Times New Roman"/>
        </w:rPr>
        <w:t xml:space="preserve">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</w:t>
      </w:r>
      <w:r>
        <w:rPr>
          <w:rFonts w:ascii="Times New Roman" w:hAnsi="Times New Roman" w:cs="Times New Roman"/>
        </w:rPr>
        <w:t>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</w:t>
      </w:r>
      <w:r>
        <w:rPr>
          <w:rFonts w:ascii="Times New Roman" w:hAnsi="Times New Roman" w:cs="Times New Roman"/>
        </w:rPr>
        <w:t xml:space="preserve">льская  работа. </w:t>
      </w:r>
    </w:p>
    <w:p w:rsidR="004524B4" w:rsidRDefault="00707CAD">
      <w:pPr>
        <w:pStyle w:val="af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Методы контроля</w:t>
      </w:r>
      <w:r>
        <w:rPr>
          <w:rFonts w:ascii="Times New Roman" w:hAnsi="Times New Roman" w:cs="Times New Roman"/>
        </w:rPr>
        <w:t>:</w:t>
      </w:r>
    </w:p>
    <w:p w:rsidR="004524B4" w:rsidRDefault="00707CAD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устные (опрос, </w:t>
      </w:r>
      <w:proofErr w:type="spellStart"/>
      <w:r>
        <w:rPr>
          <w:rFonts w:ascii="Times New Roman" w:hAnsi="Times New Roman" w:cs="Times New Roman"/>
        </w:rPr>
        <w:t>взаимоопрос</w:t>
      </w:r>
      <w:proofErr w:type="spellEnd"/>
      <w:r>
        <w:rPr>
          <w:rFonts w:ascii="Times New Roman" w:hAnsi="Times New Roman" w:cs="Times New Roman"/>
        </w:rPr>
        <w:t>); письменные (письменный опрос, тесты</w:t>
      </w:r>
      <w:proofErr w:type="gramStart"/>
      <w:r>
        <w:rPr>
          <w:rFonts w:ascii="Times New Roman" w:hAnsi="Times New Roman" w:cs="Times New Roman"/>
        </w:rPr>
        <w:t xml:space="preserve">),   </w:t>
      </w:r>
      <w:proofErr w:type="gramEnd"/>
      <w:r>
        <w:rPr>
          <w:rFonts w:ascii="Times New Roman" w:hAnsi="Times New Roman" w:cs="Times New Roman"/>
        </w:rPr>
        <w:t xml:space="preserve">    программированные (</w:t>
      </w:r>
      <w:proofErr w:type="spellStart"/>
      <w:r>
        <w:rPr>
          <w:rFonts w:ascii="Times New Roman" w:hAnsi="Times New Roman" w:cs="Times New Roman"/>
        </w:rPr>
        <w:t>медиапрезентации</w:t>
      </w:r>
      <w:proofErr w:type="spellEnd"/>
      <w:r>
        <w:rPr>
          <w:rFonts w:ascii="Times New Roman" w:hAnsi="Times New Roman" w:cs="Times New Roman"/>
        </w:rPr>
        <w:t>), комбинированные (самоконтроль, рефлексия, смотр знаний, олимпиады, представление читательских интересов).</w:t>
      </w:r>
    </w:p>
    <w:p w:rsidR="004524B4" w:rsidRDefault="004524B4">
      <w:pPr>
        <w:pStyle w:val="af"/>
        <w:ind w:left="720"/>
        <w:jc w:val="both"/>
        <w:rPr>
          <w:rFonts w:ascii="Times New Roman" w:hAnsi="Times New Roman" w:cs="Times New Roman"/>
        </w:rPr>
      </w:pPr>
    </w:p>
    <w:p w:rsidR="004524B4" w:rsidRDefault="004524B4">
      <w:pPr>
        <w:pStyle w:val="af"/>
        <w:ind w:left="720"/>
        <w:jc w:val="both"/>
        <w:rPr>
          <w:rFonts w:ascii="Times New Roman" w:hAnsi="Times New Roman" w:cs="Times New Roman"/>
        </w:rPr>
      </w:pPr>
    </w:p>
    <w:p w:rsidR="004524B4" w:rsidRDefault="004524B4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4524B4" w:rsidRDefault="00707CAD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Calibri" w:hAnsi="Times New Roman" w:cs="Times New Roman"/>
          <w:sz w:val="24"/>
          <w:szCs w:val="24"/>
        </w:rPr>
        <w:t>ля отслеживания динамики усвоения учебного материала запланированы предварительный, промежуточный и итоговый контроль по темам изученного материала:</w:t>
      </w:r>
    </w:p>
    <w:p w:rsidR="004524B4" w:rsidRDefault="00707CAD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промежуточный: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пересказ (подробный, сжатый, выборочный, художественный, с изменением лица),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чтение, в том числе и наизусть;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развернутый ответ на вопрос,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изложение (подробное, выборочное, сжатое);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сообщение на литературную и историко-литературную темы;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презентации проектов;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тест;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терминологический диктант;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устное сообщение, докла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 на заданную тему;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сочинение </w:t>
      </w:r>
      <w:r>
        <w:rPr>
          <w:rFonts w:ascii="Times New Roman" w:eastAsia="Calibri" w:hAnsi="Times New Roman" w:cs="Times New Roman"/>
          <w:sz w:val="24"/>
          <w:szCs w:val="24"/>
        </w:rPr>
        <w:t>на литературную тему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(характеристика героя, сравнительная характеристика, по заданной теме, анализ текста, по проблемному вопросу и др.). </w:t>
      </w:r>
    </w:p>
    <w:p w:rsidR="004524B4" w:rsidRDefault="004524B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4B4" w:rsidRDefault="00707CAD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итоговый: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стихотворения;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развернутый ответ на проблемный вопрос; 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ринг;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заданий в тестовой форме;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зачет;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контрольное сочинение (характеристика героя, сравнительная характеристика, по заданной теме, анализ текста, по проблемному вопросу и др.);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создание презентаций, виртуальных экскурсий, рефератов, докладов;</w:t>
      </w:r>
    </w:p>
    <w:p w:rsidR="004524B4" w:rsidRDefault="00707CA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проектная деятельность.</w:t>
      </w:r>
    </w:p>
    <w:p w:rsidR="004524B4" w:rsidRDefault="004524B4">
      <w:pPr>
        <w:widowControl w:val="0"/>
        <w:suppressAutoHyphens/>
        <w:spacing w:after="200" w:line="276" w:lineRule="auto"/>
        <w:ind w:left="720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524B4" w:rsidRDefault="00707CAD">
      <w:pPr>
        <w:widowControl w:val="0"/>
        <w:suppressAutoHyphens/>
        <w:spacing w:after="200" w:line="276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Количество итоговых контрольных работ:</w:t>
      </w:r>
    </w:p>
    <w:p w:rsidR="004524B4" w:rsidRDefault="00707CAD">
      <w:pPr>
        <w:widowControl w:val="0"/>
        <w:suppressAutoHyphens/>
        <w:spacing w:after="20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Сочинение —4</w:t>
      </w:r>
    </w:p>
    <w:p w:rsidR="004524B4" w:rsidRDefault="00707CAD">
      <w:pPr>
        <w:widowControl w:val="0"/>
        <w:suppressAutoHyphens/>
        <w:spacing w:after="20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Тестовый контроль— 3</w:t>
      </w:r>
    </w:p>
    <w:p w:rsidR="004524B4" w:rsidRDefault="00707CAD">
      <w:pPr>
        <w:widowControl w:val="0"/>
        <w:suppressAutoHyphens/>
        <w:spacing w:after="20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Отзыв -1</w:t>
      </w:r>
    </w:p>
    <w:p w:rsidR="004524B4" w:rsidRDefault="00707C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Тематический контроль -3</w:t>
      </w:r>
    </w:p>
    <w:p w:rsidR="004524B4" w:rsidRDefault="00452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4524B4">
      <w:pPr>
        <w:pStyle w:val="ac"/>
        <w:spacing w:after="0" w:line="276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707CAD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комплект</w:t>
      </w:r>
    </w:p>
    <w:p w:rsidR="004524B4" w:rsidRDefault="004524B4">
      <w:pPr>
        <w:pStyle w:val="ac"/>
        <w:spacing w:after="0" w:line="276" w:lineRule="auto"/>
        <w:ind w:left="10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707CAD">
      <w:pPr>
        <w:shd w:val="clear" w:color="auto" w:fill="FFFFFF"/>
        <w:spacing w:before="22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Для учителя:</w:t>
      </w:r>
    </w:p>
    <w:p w:rsidR="004524B4" w:rsidRDefault="00707CAD">
      <w:pPr>
        <w:shd w:val="clear" w:color="auto" w:fill="FFFFFF"/>
        <w:spacing w:before="223" w:after="0" w:line="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В. Я., Коровин В. И., Журавлев В. П. Читаем, думаем, спорим...: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— М.: Просвещение, 2020. </w:t>
      </w:r>
    </w:p>
    <w:p w:rsidR="004524B4" w:rsidRDefault="00707CAD">
      <w:pPr>
        <w:shd w:val="clear" w:color="auto" w:fill="FFFFFF"/>
        <w:spacing w:before="223" w:after="0" w:line="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Коровина В. Я., </w:t>
      </w:r>
      <w:proofErr w:type="spellStart"/>
      <w:r>
        <w:rPr>
          <w:rFonts w:ascii="Times New Roman" w:hAnsi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 С. Литература: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Метод. советы. — М.: Просвещение, 2019 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Аркин И.И. Уроки литературы в 5-6 классах: Практическая метод</w:t>
      </w:r>
      <w:r>
        <w:rPr>
          <w:rFonts w:ascii="Times New Roman" w:hAnsi="Times New Roman"/>
          <w:sz w:val="24"/>
          <w:szCs w:val="24"/>
        </w:rPr>
        <w:t xml:space="preserve">ика: Кн. для учителя. - М.: Просвещение, 2008. 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2019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Н.В. Уроки изучения лирики в школе: Теория и практика дифференцированного подхода к уча</w:t>
      </w:r>
      <w:r>
        <w:rPr>
          <w:rFonts w:ascii="Times New Roman" w:hAnsi="Times New Roman"/>
          <w:sz w:val="24"/>
          <w:szCs w:val="24"/>
        </w:rPr>
        <w:t xml:space="preserve">щимся: Книга для учителя литературы / Н.В. Беляева. - М.: </w:t>
      </w:r>
      <w:proofErr w:type="spellStart"/>
      <w:r>
        <w:rPr>
          <w:rFonts w:ascii="Times New Roman" w:hAnsi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Демиденко Е.Л. Новые контрольные и проверочные работы по литературе. 5-9 классы. - М.: Дрофа, 2020. 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Ерёмина О.А. Поурочное планирование по литературе: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Методическое пособие к уче</w:t>
      </w:r>
      <w:r>
        <w:rPr>
          <w:rFonts w:ascii="Times New Roman" w:hAnsi="Times New Roman"/>
          <w:sz w:val="24"/>
          <w:szCs w:val="24"/>
        </w:rPr>
        <w:t xml:space="preserve">бнику-хрестоматии Коровиной В.Я. и др. «Литература.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.» / О.А. Ерёменко. – М.: Изд-во «Экзамен», 2020. 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Золотарёва И.В., Егорова Н.В. универсальные поурочные разработки по литературе. 5 класс. –Изд. 3-е, </w:t>
      </w:r>
      <w:proofErr w:type="spellStart"/>
      <w:r>
        <w:rPr>
          <w:rFonts w:ascii="Times New Roman" w:hAnsi="Times New Roman"/>
          <w:sz w:val="24"/>
          <w:szCs w:val="24"/>
        </w:rPr>
        <w:t>исправл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/>
          <w:sz w:val="24"/>
          <w:szCs w:val="24"/>
        </w:rPr>
        <w:t>. – М.: ВАКО, 2019.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Колокольцев </w:t>
      </w:r>
      <w:r>
        <w:rPr>
          <w:rFonts w:ascii="Times New Roman" w:hAnsi="Times New Roman"/>
          <w:sz w:val="24"/>
          <w:szCs w:val="24"/>
        </w:rPr>
        <w:t>Е.Н. Альбом иллюстраций: Литература: 5 класс. - М.: Просвещение, 2005.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Е.И. Литература: 5 класс: Тестовые задания к основным учебникам: Рабочая тетрадь / </w:t>
      </w:r>
      <w:proofErr w:type="spellStart"/>
      <w:r>
        <w:rPr>
          <w:rFonts w:ascii="Times New Roman" w:hAnsi="Times New Roman"/>
          <w:sz w:val="24"/>
          <w:szCs w:val="24"/>
        </w:rPr>
        <w:t>Е.И.Матвеева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 xml:space="preserve">, 2020. 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Н.А. Тесты по литературе: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к учебнику В.Я. К</w:t>
      </w:r>
      <w:r>
        <w:rPr>
          <w:rFonts w:ascii="Times New Roman" w:hAnsi="Times New Roman"/>
          <w:sz w:val="24"/>
          <w:szCs w:val="24"/>
        </w:rPr>
        <w:t>оровиной и др. «Литература. 5 класс». – М.: Издательство «Экзамен».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Фонохрестоматия к учебнику- хрестоматии для 5 класса.</w:t>
      </w:r>
    </w:p>
    <w:p w:rsidR="004524B4" w:rsidRDefault="004524B4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</w:p>
    <w:p w:rsidR="004524B4" w:rsidRDefault="004524B4">
      <w:pPr>
        <w:shd w:val="clear" w:color="auto" w:fill="FFFFFF"/>
        <w:tabs>
          <w:tab w:val="left" w:pos="3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24B4" w:rsidRDefault="00707CAD">
      <w:pPr>
        <w:shd w:val="clear" w:color="auto" w:fill="FFFFFF"/>
        <w:tabs>
          <w:tab w:val="left" w:pos="3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Мультимедийные пособия.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5 класс: Фонохрестоматия: Электронное учебное пособие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 xml:space="preserve"> / Сост.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В.П..Журав</w:t>
      </w:r>
      <w:r>
        <w:rPr>
          <w:rFonts w:ascii="Times New Roman" w:hAnsi="Times New Roman"/>
          <w:sz w:val="24"/>
          <w:szCs w:val="24"/>
        </w:rPr>
        <w:t>лев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2020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литературы в 5 классе. Издательство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4524B4" w:rsidRDefault="004524B4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</w:p>
    <w:p w:rsidR="004524B4" w:rsidRDefault="00707CAD">
      <w:pPr>
        <w:shd w:val="clear" w:color="auto" w:fill="FFFFFF"/>
        <w:tabs>
          <w:tab w:val="left" w:pos="367"/>
        </w:tabs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Для учащихся: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Альбеткова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Учимся </w:t>
      </w:r>
      <w:r>
        <w:rPr>
          <w:rFonts w:ascii="Times New Roman" w:hAnsi="Times New Roman"/>
          <w:sz w:val="24"/>
          <w:szCs w:val="24"/>
        </w:rPr>
        <w:t>читать лирическое произведение. - М.: Дрофа, 2018.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В.Я. и др. Литература: Учебник-хрестоматия для 5 класса: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2ч. - М.: Просвещение, 2020.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В.Я. и др. Читаем, думаем, спорим ...: Дидактический материал по литературе: 5 класс. - М.: Просвещ</w:t>
      </w:r>
      <w:r>
        <w:rPr>
          <w:rFonts w:ascii="Times New Roman" w:hAnsi="Times New Roman"/>
          <w:sz w:val="24"/>
          <w:szCs w:val="24"/>
        </w:rPr>
        <w:t>ение, 2020.</w:t>
      </w:r>
    </w:p>
    <w:p w:rsidR="004524B4" w:rsidRDefault="00707CAD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Обернихина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ГА, Соколова Л.Э., </w:t>
      </w:r>
      <w:proofErr w:type="spellStart"/>
      <w:r>
        <w:rPr>
          <w:rFonts w:ascii="Times New Roman" w:hAnsi="Times New Roman"/>
          <w:sz w:val="24"/>
          <w:szCs w:val="24"/>
        </w:rPr>
        <w:t>Вольнова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Емельянова Т.В. Как написать </w:t>
      </w:r>
      <w:proofErr w:type="gramStart"/>
      <w:r>
        <w:rPr>
          <w:rFonts w:ascii="Times New Roman" w:hAnsi="Times New Roman"/>
          <w:sz w:val="24"/>
          <w:szCs w:val="24"/>
        </w:rPr>
        <w:t>сочинение?: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тетрадь для 5-8 классов. - СПб.: Просвещение, 2020.</w:t>
      </w:r>
    </w:p>
    <w:p w:rsidR="004524B4" w:rsidRDefault="00707CAD">
      <w:pPr>
        <w:numPr>
          <w:ilvl w:val="0"/>
          <w:numId w:val="4"/>
        </w:num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4524B4" w:rsidRDefault="00707CAD">
      <w:pPr>
        <w:numPr>
          <w:ilvl w:val="0"/>
          <w:numId w:val="4"/>
        </w:num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Шайтанов И.О., С</w:t>
      </w:r>
      <w:r>
        <w:rPr>
          <w:rFonts w:ascii="Times New Roman" w:hAnsi="Times New Roman"/>
          <w:sz w:val="24"/>
          <w:szCs w:val="24"/>
        </w:rPr>
        <w:t>вердлов М.И. Зарубежная литература: Учебник-хрестоматия: 5-7 классы. -М.: Просвещение, 2019.</w:t>
      </w:r>
    </w:p>
    <w:p w:rsidR="004524B4" w:rsidRDefault="004524B4">
      <w:pPr>
        <w:jc w:val="both"/>
        <w:rPr>
          <w:rFonts w:ascii="Times New Roman" w:hAnsi="Times New Roman"/>
          <w:sz w:val="24"/>
          <w:szCs w:val="24"/>
        </w:rPr>
      </w:pPr>
    </w:p>
    <w:p w:rsidR="004524B4" w:rsidRDefault="00707CAD">
      <w:pPr>
        <w:keepNext/>
        <w:keepLines/>
        <w:spacing w:line="295" w:lineRule="exact"/>
        <w:ind w:right="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23"/>
      <w:r>
        <w:rPr>
          <w:rFonts w:ascii="Times New Roman" w:hAnsi="Times New Roman"/>
          <w:b/>
          <w:sz w:val="24"/>
          <w:szCs w:val="24"/>
          <w:lang w:eastAsia="ru-RU"/>
        </w:rPr>
        <w:t>РЕКОМЕНДУЕМЫЕ ИНФОРМАЦИОННЫЕ РЕСУРСЫ В ИНТЕРНЕТЕ</w:t>
      </w:r>
      <w:bookmarkEnd w:id="1"/>
    </w:p>
    <w:p w:rsidR="004524B4" w:rsidRDefault="00707CAD">
      <w:pPr>
        <w:spacing w:line="214" w:lineRule="exact"/>
        <w:ind w:left="300" w:right="40"/>
      </w:pPr>
      <w:hyperlink r:id="rId8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wikipedia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Универсальная энциклопедия «Википедия».</w:t>
      </w:r>
    </w:p>
    <w:p w:rsidR="004524B4" w:rsidRDefault="00707CAD">
      <w:pPr>
        <w:spacing w:line="214" w:lineRule="exact"/>
        <w:ind w:left="300" w:right="40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krugosvet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Универсальная энциклопедия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Кругосвет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524B4" w:rsidRDefault="00707CAD">
      <w:pPr>
        <w:spacing w:line="214" w:lineRule="exact"/>
        <w:ind w:left="300" w:right="40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rubricon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Энциклопедия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524B4" w:rsidRDefault="00707CAD">
      <w:pPr>
        <w:spacing w:line="214" w:lineRule="exact"/>
        <w:ind w:left="300" w:right="40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slovari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Электронные словари.</w:t>
      </w:r>
    </w:p>
    <w:p w:rsidR="004524B4" w:rsidRDefault="00707CAD">
      <w:pPr>
        <w:spacing w:line="214" w:lineRule="exact"/>
        <w:ind w:left="20" w:right="40" w:firstLine="280"/>
        <w:jc w:val="both"/>
      </w:pPr>
      <w:hyperlink r:id="rId12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gramota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Справочно-информационный интернет- портал «Русский язык».</w:t>
      </w:r>
    </w:p>
    <w:p w:rsidR="004524B4" w:rsidRDefault="00707CAD">
      <w:pPr>
        <w:spacing w:line="214" w:lineRule="exact"/>
        <w:ind w:left="20" w:right="40" w:firstLine="280"/>
        <w:jc w:val="both"/>
      </w:pPr>
      <w:hyperlink r:id="rId13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feb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web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Фундаментальная электронная библиотека «Русская литература и ф</w:t>
      </w:r>
      <w:r>
        <w:rPr>
          <w:rFonts w:ascii="Times New Roman" w:hAnsi="Times New Roman"/>
          <w:sz w:val="24"/>
          <w:szCs w:val="24"/>
          <w:lang w:eastAsia="ru-RU"/>
        </w:rPr>
        <w:t>ольклор».</w:t>
      </w:r>
    </w:p>
    <w:p w:rsidR="004524B4" w:rsidRDefault="00707CAD">
      <w:pPr>
        <w:spacing w:line="214" w:lineRule="exact"/>
        <w:ind w:left="20" w:firstLine="280"/>
        <w:jc w:val="both"/>
      </w:pPr>
      <w:hyperlink r:id="rId14"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myfhology</w:t>
        </w:r>
        <w:proofErr w:type="spellEnd"/>
        <w:r>
          <w:rPr>
            <w:rStyle w:val="-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Мифологическая энциклопедия.</w:t>
      </w:r>
    </w:p>
    <w:p w:rsidR="004524B4" w:rsidRDefault="004524B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524B4">
          <w:footerReference w:type="default" r:id="rId15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4524B4" w:rsidRDefault="004524B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4B4" w:rsidRDefault="00707CAD">
      <w:pPr>
        <w:spacing w:after="0"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поурочное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4524B4" w:rsidRDefault="004524B4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14535" w:type="dxa"/>
        <w:tblInd w:w="21" w:type="dxa"/>
        <w:tblLook w:val="04A0" w:firstRow="1" w:lastRow="0" w:firstColumn="1" w:lastColumn="0" w:noHBand="0" w:noVBand="1"/>
      </w:tblPr>
      <w:tblGrid>
        <w:gridCol w:w="866"/>
        <w:gridCol w:w="926"/>
        <w:gridCol w:w="2468"/>
        <w:gridCol w:w="2202"/>
        <w:gridCol w:w="2162"/>
        <w:gridCol w:w="2722"/>
        <w:gridCol w:w="3189"/>
      </w:tblGrid>
      <w:tr w:rsidR="004524B4">
        <w:tc>
          <w:tcPr>
            <w:tcW w:w="959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377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4524B4">
        <w:tc>
          <w:tcPr>
            <w:tcW w:w="13155" w:type="dxa"/>
            <w:gridSpan w:val="6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1 «Введение. Знакомство с учебником» - 2 ч</w:t>
            </w:r>
          </w:p>
        </w:tc>
        <w:tc>
          <w:tcPr>
            <w:tcW w:w="1379" w:type="dxa"/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</w:t>
            </w:r>
          </w:p>
        </w:tc>
        <w:tc>
          <w:tcPr>
            <w:tcW w:w="2174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621" w:type="dxa"/>
            <w:shd w:val="clear" w:color="auto" w:fill="auto"/>
          </w:tcPr>
          <w:p w:rsidR="004524B4" w:rsidRDefault="00707CAD">
            <w:pPr>
              <w:pStyle w:val="af"/>
              <w:spacing w:line="276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Диагностика начального уровня знаний обучающихся </w:t>
            </w:r>
          </w:p>
        </w:tc>
        <w:tc>
          <w:tcPr>
            <w:tcW w:w="3916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работы с источниками информации</w:t>
            </w:r>
          </w:p>
        </w:tc>
        <w:tc>
          <w:tcPr>
            <w:tcW w:w="1377" w:type="dxa"/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hyperlink r:id="rId1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wikipedia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</w:t>
              </w:r>
            </w:hyperlink>
            <w:hyperlink r:id="rId17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proofErr w:type="spellEnd"/>
            </w:hyperlink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en-US" w:eastAsia="ru-RU"/>
              </w:rPr>
              <w:t>feb</w:t>
            </w:r>
            <w:proofErr w:type="spellEnd"/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en-US" w:eastAsia="ru-RU"/>
              </w:rPr>
              <w:t>web</w:t>
            </w: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её роль в духовной жизни человека и общества</w:t>
            </w:r>
          </w:p>
        </w:tc>
        <w:tc>
          <w:tcPr>
            <w:tcW w:w="2174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shd w:val="clear" w:color="auto" w:fill="auto"/>
          </w:tcPr>
          <w:p w:rsidR="004524B4" w:rsidRDefault="00707CAD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художественной и учебной книги.</w:t>
            </w:r>
          </w:p>
          <w:p w:rsidR="004524B4" w:rsidRDefault="00707CAD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 и общества; значение изучения литературы.</w:t>
            </w:r>
          </w:p>
        </w:tc>
        <w:tc>
          <w:tcPr>
            <w:tcW w:w="1377" w:type="dxa"/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hyperlink r:id="rId18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wikipedia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14534" w:type="dxa"/>
            <w:gridSpan w:val="7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 « Устное народное творчество»- 7ч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особый жанр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фольклора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структурные элементы сказки; использовать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 речев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обороты; подбирать материал для иллюстраций к сказкам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 – лягушка» встреча с волшебной сказкой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диалог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hyperlink r:id="rId21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24B4" w:rsidRDefault="00707CAD">
            <w:pPr>
              <w:spacing w:after="0" w:line="214" w:lineRule="exact"/>
              <w:ind w:left="20" w:right="40" w:firstLine="280"/>
              <w:jc w:val="both"/>
            </w:pPr>
            <w:hyperlink r:id="rId22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«Иван-крестьянский сын и чудо-юдо»- волшебная сказка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героического содержания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hd w:val="clear" w:color="auto" w:fill="FFFFFF"/>
              <w:spacing w:after="0" w:line="240" w:lineRule="atLeast"/>
              <w:ind w:left="10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жанровые особенности сказки,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схему построения волшебной сказки</w:t>
            </w:r>
          </w:p>
          <w:p w:rsidR="004524B4" w:rsidRDefault="00707CAD">
            <w:pPr>
              <w:tabs>
                <w:tab w:val="left" w:pos="850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23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сказок  о животных «Журавль и цапля».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«Солдатская шинель» -бытовая сказка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 групповыми формами работы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rubricon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_DdeLink__18291_39657775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bookmarkEnd w:id="2"/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14534" w:type="dxa"/>
            <w:gridSpan w:val="7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 «Из русской литературы 18 и 19 веков»- 35ч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века); сведения о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Крылова (кратко); теоретико-литературные понятия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басня, эзопов язык, аллегория, олицетворение.</w:t>
            </w:r>
          </w:p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аллегорический смысл басен; аллегорическое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отражение исторических событий в басне «Волк на псарне».</w:t>
            </w:r>
          </w:p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2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А.П.Сумароков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»- басня- притча, её злободневность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27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«Муха»- аллегорический смысл басни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28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Басни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0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чт.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Басенный 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1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before="7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 Крылов. Басни. Обобщение изученного о баснях. Конкурс инсценированной басни «Мои любимые басни Крылова». Литературная викторина.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изученного, 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сказке. В.А. Жуковский – сказочник. Сказка  «Спящая царевна».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-лекция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поэта в создании жанра литературной сказки.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3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Жуковский. Начало литературного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творчества. Жанр баллады. «Кубок»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творческую историю, сюжет и содержание баллады В.А. Жуковского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«Кубок»; признаки жанра баллады.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лексику баллады; роль звукописи в тексте.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и пересказывать балладу;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признаки жанра баллады; характеризовать героев и их поступки; составлять план произведения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34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slovari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hd w:val="clear" w:color="auto" w:fill="FFFFFF"/>
              <w:tabs>
                <w:tab w:val="left" w:pos="8505"/>
              </w:tabs>
              <w:spacing w:after="0" w:line="240" w:lineRule="atLeast"/>
              <w:ind w:left="17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Начало творческого пути. Поэма «Руслан и Людмила» (Пролог).</w:t>
            </w:r>
          </w:p>
          <w:p w:rsidR="004524B4" w:rsidRDefault="00707CAD">
            <w:pPr>
              <w:shd w:val="clear" w:color="auto" w:fill="FFFFFF"/>
              <w:spacing w:after="0" w:line="240" w:lineRule="atLeast"/>
              <w:ind w:left="14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«У лукоморья дуб зеленый...».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Пролог к поэме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«Руслан и Людмила» — собирательная картина сюже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тов, образов и событий народных сказок, мотивы и сю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жеты пушкинского произведения.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0" w:line="214" w:lineRule="exact"/>
              <w:ind w:left="20" w:right="40" w:firstLine="280"/>
              <w:jc w:val="both"/>
            </w:pPr>
            <w:hyperlink r:id="rId35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и содержание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мертвой царевне и о семи богатырях».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проявление в сказке представлений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народа; отношение автора к героям; лексику сказки.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«Сказка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мёртвой царевне 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 богатырях». Борьба добрых и злых сил.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Урок- диалог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сказка.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 исследование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художественных средств в литературных сказках.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ним; при сравнении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едений и обсуждении их исполнения аргументированно и последовательно доказать свою точку зрения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7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практикум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разницу между прозаической и стихотворной речью.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14" w:lineRule="exact"/>
              <w:ind w:left="20" w:right="40" w:firstLine="280"/>
              <w:jc w:val="both"/>
            </w:pPr>
            <w:hyperlink r:id="rId38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24, </w:t>
            </w:r>
          </w:p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«Черная курица, или Подземные жители».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отличие литературной сказки от народной; основную мысль сказки.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строить развернутые высказывания 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39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поэте.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 «Бородино». История Отечества как источник поэтического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вдохновления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национальной гордости.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пафос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стихотворения; отношение автора к событиям и героям.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стихотворение наизусть 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40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Стихотворение «Бородино». Образ простого солдата-защитника Родины.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писателе. Понятие о повести как эпическом жанре. Реальное и фантастическое в повести «Заколдованное место».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лекция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 и содержание повести «Заколдованное место».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фантастики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юмора  повести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Урок-презентация других повестей сборника «Вечера на хуторе близ Диканьки».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Урок-презентация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прочитанного произведения</w:t>
            </w:r>
          </w:p>
          <w:p w:rsidR="004524B4" w:rsidRDefault="00707CAD">
            <w:pPr>
              <w:tabs>
                <w:tab w:val="left" w:pos="850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фрагменты повести; давать развернутые ответы на вопросы по прочитанному    произведению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и анализировать текст, определять жанр литературного произведения, формулировать идею, проблематику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произведения, давать характеристику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героям.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43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контроля. Тест за первое полугодие.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практикум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before="75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Знать, уметь и 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кнуто стихотворение, создавать письменное высказывание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44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Слово о поэте. Стихотворение «На Волге». Отрывок из поэмы «Мороз, Красный нос».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-лекция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Стихотворение «Крестьянские дети». Мир детства в стихотворении.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писателе. Рассказ «Муму». История создания. Быт и нравы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крепостной России в рассказе.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«Муму».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«Муму». Герасим – «самое замечательное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лицо» в рассказе. Герасим и его окружение.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значение незнакомых слов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47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Рассказ «Муму». Герасим и Муму. Счастливый год.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с групповыми формами работы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Рассказ «Муму». Авторская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позиция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её выражения. Подготовка к сочинению.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закрепления 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Сочинение. «Почему Тургенев назвал Герасима «самым замечательным лицом» среди дворовых?»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поэте. Стихотворение «Весенний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дождь».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Урок- лекция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А.А. Фета (кратко);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стихотворений поэта; одно стихотворение наизусть.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определять их роль; использовать теоретико-литературные понятия в речи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49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творчестве Л.Н. Толстого (кратко); историю создания, сюжет и содержание рассказа «Кавказский пленник».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отношение автора к героям и их поступки.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пересказывать текст; строить развернутые высказывания на основе прочитанного; характеризовать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ероев и их поступки; выяснять значение незнакомых слов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0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два разных характера, две разные судьбы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нравственную проблематику и гуманистическую направленность произведения.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51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2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«Кавказский пленник».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Любимый рассказ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Смысл заглавия рассказа. Подготовка к сочинению «Жилин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отрывков романа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позицию автора и его отношение к героям;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деталей в характеристике героев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аналитический пересказ произведения; собирать материал для сравнительной характеристики героев, строить развернутые высказывания на основе прочитанного; аргументировать свою точку зрения; выяснят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значение незнакомых 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14" w:lineRule="exact"/>
              <w:ind w:left="20" w:right="40" w:firstLine="280"/>
              <w:jc w:val="both"/>
            </w:pPr>
            <w:hyperlink r:id="rId53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семье, детстве и юношеских увлечениях А.П. Чехова; историю создания, сюжет и содержание рассказа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«Хирургия».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отношение автора к героям.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4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Юмор и сатира в творчестве А.П.  Чехова.</w:t>
            </w:r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мастерская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прочитанного произведения</w:t>
            </w:r>
          </w:p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napToGrid w:val="0"/>
              <w:spacing w:after="0" w:line="214" w:lineRule="exact"/>
              <w:ind w:left="20" w:right="40" w:firstLine="280"/>
              <w:jc w:val="both"/>
            </w:pPr>
            <w:hyperlink r:id="rId55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gramota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24B4">
        <w:tc>
          <w:tcPr>
            <w:tcW w:w="14534" w:type="dxa"/>
            <w:gridSpan w:val="7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 «Русские поэты19 века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Родине, родной природе и о себе»- 1 ч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Русские поэты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века о родине,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природе и о себе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Урок-концерт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стихотворений поэтов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века о родине,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природе и о себе; одно стихотворение наизусть.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значение изобразительно-выразительных средств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поэтических  текстах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роль; оценивать актерское чтение; сопоставлять произведения литературы и живописи</w:t>
            </w:r>
          </w:p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14534" w:type="dxa"/>
            <w:gridSpan w:val="7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5 «Из русской литературы19-20 веков»- 13ч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И.А. Бунин. Своеобразие рассказов «В деревне»,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«Лапти»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детстве И.А. Бунина; сюжет и содержание рассказов;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57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писателе.  Повесть «В дурном обществе». Описание городка Княжье-Вено. Вася и его отец.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изучения нового материала, </w:t>
            </w:r>
          </w:p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прочитанного произведения</w:t>
            </w:r>
          </w:p>
          <w:p w:rsidR="004524B4" w:rsidRDefault="00707CAD">
            <w:pPr>
              <w:tabs>
                <w:tab w:val="left" w:pos="850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аргументированно   формулировать свое отношение к прочитанному произведению.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8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Повесть «В дурном обществе». Контраст судеб героев.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жанровые признаки повести; сюжет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повести;  способы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образов в произведении.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роль автора-рассказчика в повести.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выразительно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и анализировать фрагменты повести;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59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Повесть «В дурном обществе». Анализ эпизода.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0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Сила характера Данилы-мастера в рассказе «Медной горы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</w:t>
            </w:r>
            <w:proofErr w:type="spellEnd"/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40"/>
              <w:jc w:val="both"/>
            </w:pPr>
            <w:hyperlink r:id="rId61"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Комбинированный</w:t>
              </w:r>
              <w:proofErr w:type="spellEnd"/>
            </w:hyperlink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писателя (кратко); сюжет и содержание сказа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«Медной горы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Хозя</w:t>
            </w:r>
            <w:proofErr w:type="spellEnd"/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выразительно пересказывать и анализировать фрагменты сказа; характеризовать героев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поступки; соотносить реальное и фантастическое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чт.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2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Слово о писателе. Природа и человек в рассказе  «Заячьи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лапы».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Сказка – быль «Тёплый хлеб».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3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С.Я. Маршак. Драматическая сказка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жизни и творчестве С.Я. Маршака (кратко); сюжет и содержание пьесы-сказки «Двенадцать месяцев»; признаки драмы как рода литературы.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позицию автора и его отношение к героям, сходства и различия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народной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литературной сказками; нравственную проблематику произведения.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жанровые особенности произведения; выяснять значение незнакомых слов; оценивать актерское чтение; видеть связь пьесы-сказки с фольклором; соотносить реальное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64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о писателе. Маленький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мечтатель А. Платонова в рассказе «Никита».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лекция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детстве и начале литературной деятельности А.П. Платонова; сюжет и содержание рассказа «Никита».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 преображается реальный мир в создании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соотносить реальное и фантастическое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5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автобиографическое произведение;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рассказа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формировался характер героя.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пересказывать эпизоды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рассказа; характеризовать героя и его поступки; выяснять значение незнакомых слов; создавать устные картины,  составлять план и подбирать материалы по теме сочинения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6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Рассказ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 Человек и природа.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en-US" w:eastAsia="ru-RU"/>
              </w:rPr>
              <w:t>Текущий</w:t>
            </w:r>
            <w:proofErr w:type="spellEnd"/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Человек и природа в рассказе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 Сочинение-миниатюра «Как должен человек относится к природе».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7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14534" w:type="dxa"/>
            <w:gridSpan w:val="7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6 «Поэты о Великой Отечественной войне»-  1 ч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выразительно читать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68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13155" w:type="dxa"/>
            <w:gridSpan w:val="6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 7 «Поэты 20 века о Родине, родной природе и о себе-1ч 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Поэты ХХ века о Родине, родной природе и о себе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лирический пафос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актерское чтение; сопоставлять поэтические 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сты друг с другом; сопоставлять произведения литературы и живописи 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69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13155" w:type="dxa"/>
            <w:gridSpan w:val="6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8 «Из зарубежной литературы»-  4 ч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524B4" w:rsidRDefault="004524B4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Даниэль Дефо. «Робинзон Крузо» — произведение о силе человеческого духа. 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Д. Дефо (кратко); сюжет и содержание романа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«Робинзон Крузо».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нравственную проблематику романа «Робинзон Крузо»; отношение автора к героям; роль природы в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роизведении.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выразительно пересказывать текст; характеризовать героя и его поступки; прослеживать изменения в поведении и характере героя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0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Г.Х. Андерсен «Снежная Королева»      </w:t>
            </w:r>
          </w:p>
          <w:p w:rsidR="004524B4" w:rsidRDefault="00707CA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Снежная королева»: «что есть красота?».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Снежная королева и Герда – противопоставление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красоты внутренней и внешней. </w:t>
            </w:r>
          </w:p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before="7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прочитанного произведении.</w:t>
            </w:r>
          </w:p>
          <w:p w:rsidR="004524B4" w:rsidRDefault="00707CAD">
            <w:pPr>
              <w:spacing w:before="7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анализировать текст, определять 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 литературного произведения, формулировать идею,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20" w:right="40" w:firstLine="280"/>
              <w:jc w:val="both"/>
            </w:pPr>
            <w:hyperlink r:id="rId71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feb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web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 Твен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позицию автора и его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героям; юмористический пафос произведения.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выразительно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2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r w:rsidRPr="00DF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 «Сказание о Кише»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Дж. Лондона (кратко); сюжет и содержание «Сказания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позицию автора и его отношение к герою.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выразительно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текст;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(В.П.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Дж. Лондон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 сопоставлять литературные произведения с иллюстрациями к ним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73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-Томпсон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творчестве писателя (кратко); сюжет и содержание произведения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позицию автора и его отношение к герою.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выразительно пересказывать текст; характеризовать героя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4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13155" w:type="dxa"/>
            <w:gridSpan w:val="6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«Современная зарубежная и отечественная литература для детей»- 2ч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Нравственные уроки  в рассказах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Ю.Ч.Кима</w:t>
            </w:r>
            <w:proofErr w:type="spellEnd"/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жизни и творчестве писателей (кратко); сюжет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произведения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позицию автора и его отношение к герою.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выразительно пересказывать текст; характеризовать героя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75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уроки. Подведение итогов. Рекомендации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лето.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повторения и обобщения изученного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916" w:type="dxa"/>
            <w:vMerge w:val="restart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героев прочитанных произведений.</w:t>
            </w:r>
          </w:p>
          <w:p w:rsidR="004524B4" w:rsidRDefault="00707CA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высказывания на основе прочитанного; аргументировать свою точку зрения 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14" w:lineRule="exact"/>
              <w:ind w:left="300" w:right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B4">
        <w:tc>
          <w:tcPr>
            <w:tcW w:w="959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повторения и обобщения изученного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16" w:type="dxa"/>
            <w:vMerge/>
            <w:tcBorders>
              <w:top w:val="nil"/>
            </w:tcBorders>
            <w:shd w:val="clear" w:color="auto" w:fill="auto"/>
          </w:tcPr>
          <w:p w:rsidR="004524B4" w:rsidRDefault="0045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:rsidR="004524B4" w:rsidRDefault="00707CAD">
            <w:pPr>
              <w:spacing w:after="0" w:line="214" w:lineRule="exact"/>
              <w:ind w:left="300" w:right="4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7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krugosvet</w:t>
              </w:r>
              <w:proofErr w:type="spellEnd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24B4" w:rsidRDefault="004524B4">
      <w:pPr>
        <w:spacing w:after="0" w:line="24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4B4" w:rsidRDefault="004524B4">
      <w:pPr>
        <w:spacing w:after="0" w:line="27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4B4" w:rsidRDefault="004524B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24B4" w:rsidRDefault="004524B4">
      <w:pPr>
        <w:jc w:val="center"/>
        <w:rPr>
          <w:rFonts w:ascii="Times New Roman" w:hAnsi="Times New Roman"/>
          <w:sz w:val="24"/>
          <w:szCs w:val="24"/>
        </w:rPr>
      </w:pPr>
    </w:p>
    <w:sectPr w:rsidR="004524B4">
      <w:footerReference w:type="default" r:id="rId78"/>
      <w:pgSz w:w="16838" w:h="11906" w:orient="landscape"/>
      <w:pgMar w:top="568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AD" w:rsidRDefault="00707CAD">
      <w:pPr>
        <w:spacing w:after="0" w:line="240" w:lineRule="auto"/>
      </w:pPr>
      <w:r>
        <w:separator/>
      </w:r>
    </w:p>
  </w:endnote>
  <w:endnote w:type="continuationSeparator" w:id="0">
    <w:p w:rsidR="00707CAD" w:rsidRDefault="0070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B4" w:rsidRDefault="004524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B4" w:rsidRDefault="004524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AD" w:rsidRDefault="00707CAD">
      <w:pPr>
        <w:spacing w:after="0" w:line="240" w:lineRule="auto"/>
      </w:pPr>
      <w:r>
        <w:separator/>
      </w:r>
    </w:p>
  </w:footnote>
  <w:footnote w:type="continuationSeparator" w:id="0">
    <w:p w:rsidR="00707CAD" w:rsidRDefault="0070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1D5A"/>
    <w:multiLevelType w:val="multilevel"/>
    <w:tmpl w:val="755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270C6E"/>
    <w:multiLevelType w:val="multilevel"/>
    <w:tmpl w:val="38A6A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0B0598"/>
    <w:multiLevelType w:val="multilevel"/>
    <w:tmpl w:val="6D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B2C1933"/>
    <w:multiLevelType w:val="multilevel"/>
    <w:tmpl w:val="DDBAE8B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4"/>
    <w:rsid w:val="004524B4"/>
    <w:rsid w:val="00707CAD"/>
    <w:rsid w:val="00D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AEE0-1FBC-4603-9DA7-9E9D4C5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0E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124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WW8NumSt12z0">
    <w:name w:val="WW8NumSt12z0"/>
    <w:qFormat/>
    <w:rPr>
      <w:rFonts w:ascii="Symbol" w:hAnsi="Symbol" w:cs="Symbol"/>
      <w:sz w:val="22"/>
      <w:szCs w:val="22"/>
    </w:rPr>
  </w:style>
  <w:style w:type="character" w:customStyle="1" w:styleId="c30">
    <w:name w:val="c30"/>
    <w:basedOn w:val="a1"/>
    <w:qFormat/>
  </w:style>
  <w:style w:type="character" w:customStyle="1" w:styleId="Text">
    <w:name w:val="Text"/>
    <w:qFormat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Emphasis"/>
    <w:basedOn w:val="a1"/>
    <w:qFormat/>
    <w:rPr>
      <w:i/>
      <w:iCs/>
    </w:rPr>
  </w:style>
  <w:style w:type="character" w:customStyle="1" w:styleId="ListLabel136">
    <w:name w:val="ListLabel 136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  <w:szCs w:val="22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en-US" w:eastAsia="ru-RU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ru-RU" w:eastAsia="ru-RU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OpenSymbol"/>
      <w:sz w:val="24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178">
    <w:name w:val="ListLabel 178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179">
    <w:name w:val="ListLabel 179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FA6C83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paragraph" w:customStyle="1" w:styleId="af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c26">
    <w:name w:val="c2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"/>
    <w:basedOn w:val="a"/>
    <w:qFormat/>
    <w:pPr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6">
    <w:name w:val="WW8Num16"/>
    <w:qFormat/>
  </w:style>
  <w:style w:type="numbering" w:customStyle="1" w:styleId="WW8Num29">
    <w:name w:val="WW8Num29"/>
    <w:qFormat/>
  </w:style>
  <w:style w:type="numbering" w:customStyle="1" w:styleId="WW8Num36">
    <w:name w:val="WW8Num36"/>
    <w:qFormat/>
  </w:style>
  <w:style w:type="table" w:styleId="af2">
    <w:name w:val="Table Grid"/>
    <w:basedOn w:val="a2"/>
    <w:uiPriority w:val="39"/>
    <w:rsid w:val="00FA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amota.ru/" TargetMode="External"/><Relationship Id="rId21" Type="http://schemas.openxmlformats.org/officeDocument/2006/relationships/hyperlink" Target="http://www.slovari.ru/" TargetMode="External"/><Relationship Id="rId42" Type="http://schemas.openxmlformats.org/officeDocument/2006/relationships/hyperlink" Target="http://www.krugosvet.ru/" TargetMode="External"/><Relationship Id="rId47" Type="http://schemas.openxmlformats.org/officeDocument/2006/relationships/hyperlink" Target="http://www.gramota.ru/" TargetMode="External"/><Relationship Id="rId63" Type="http://schemas.openxmlformats.org/officeDocument/2006/relationships/hyperlink" Target="http://www.feb-web.ru/" TargetMode="External"/><Relationship Id="rId68" Type="http://schemas.openxmlformats.org/officeDocument/2006/relationships/hyperlink" Target="http://www.krugosvet.ru/" TargetMode="External"/><Relationship Id="rId16" Type="http://schemas.openxmlformats.org/officeDocument/2006/relationships/hyperlink" Target="http://www.wikipedia.ru/" TargetMode="External"/><Relationship Id="rId11" Type="http://schemas.openxmlformats.org/officeDocument/2006/relationships/hyperlink" Target="http://www.slovari.ru/" TargetMode="External"/><Relationship Id="rId24" Type="http://schemas.openxmlformats.org/officeDocument/2006/relationships/hyperlink" Target="http://www.krugosvet.ru/" TargetMode="External"/><Relationship Id="rId32" Type="http://schemas.openxmlformats.org/officeDocument/2006/relationships/hyperlink" Target="http://www.slovari.ru/" TargetMode="External"/><Relationship Id="rId37" Type="http://schemas.openxmlformats.org/officeDocument/2006/relationships/hyperlink" Target="http://www.gramota.ru/" TargetMode="External"/><Relationship Id="rId40" Type="http://schemas.openxmlformats.org/officeDocument/2006/relationships/hyperlink" Target="http://www.gramota.ru/" TargetMode="External"/><Relationship Id="rId45" Type="http://schemas.openxmlformats.org/officeDocument/2006/relationships/hyperlink" Target="http://www.krugosvet.ru/" TargetMode="External"/><Relationship Id="rId53" Type="http://schemas.openxmlformats.org/officeDocument/2006/relationships/hyperlink" Target="http://www.gramota.ru/" TargetMode="External"/><Relationship Id="rId58" Type="http://schemas.openxmlformats.org/officeDocument/2006/relationships/hyperlink" Target="http://www.krugosvet.ru/" TargetMode="External"/><Relationship Id="rId66" Type="http://schemas.openxmlformats.org/officeDocument/2006/relationships/hyperlink" Target="http://www.feb-web.ru/" TargetMode="External"/><Relationship Id="rId74" Type="http://schemas.openxmlformats.org/officeDocument/2006/relationships/hyperlink" Target="http://www.krugosvet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feb-web.ru/" TargetMode="External"/><Relationship Id="rId19" Type="http://schemas.openxmlformats.org/officeDocument/2006/relationships/hyperlink" Target="http://www.slovari.ru/" TargetMode="External"/><Relationship Id="rId14" Type="http://schemas.openxmlformats.org/officeDocument/2006/relationships/hyperlink" Target="http://www.myfhology.ru/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hyperlink" Target="http://www.feb-web.ru/" TargetMode="External"/><Relationship Id="rId43" Type="http://schemas.openxmlformats.org/officeDocument/2006/relationships/hyperlink" Target="http://www.gramota.ru/" TargetMode="External"/><Relationship Id="rId48" Type="http://schemas.openxmlformats.org/officeDocument/2006/relationships/hyperlink" Target="http://www.krugosvet.ru/" TargetMode="External"/><Relationship Id="rId56" Type="http://schemas.openxmlformats.org/officeDocument/2006/relationships/hyperlink" Target="http://www.krugosvet.ru/" TargetMode="External"/><Relationship Id="rId64" Type="http://schemas.openxmlformats.org/officeDocument/2006/relationships/hyperlink" Target="http://www.krugosvet.ru/" TargetMode="External"/><Relationship Id="rId69" Type="http://schemas.openxmlformats.org/officeDocument/2006/relationships/hyperlink" Target="http://www.feb-web.ru/" TargetMode="External"/><Relationship Id="rId77" Type="http://schemas.openxmlformats.org/officeDocument/2006/relationships/hyperlink" Target="http://www.krugosvet.ru/" TargetMode="External"/><Relationship Id="rId8" Type="http://schemas.openxmlformats.org/officeDocument/2006/relationships/hyperlink" Target="http://www.wikipedia.ru/" TargetMode="External"/><Relationship Id="rId51" Type="http://schemas.openxmlformats.org/officeDocument/2006/relationships/hyperlink" Target="http://www.krugosvet.ru/" TargetMode="External"/><Relationship Id="rId72" Type="http://schemas.openxmlformats.org/officeDocument/2006/relationships/hyperlink" Target="http://www.krugosvet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ww.rubricon.ru/" TargetMode="External"/><Relationship Id="rId33" Type="http://schemas.openxmlformats.org/officeDocument/2006/relationships/hyperlink" Target="http://www.feb-web.ru/" TargetMode="External"/><Relationship Id="rId38" Type="http://schemas.openxmlformats.org/officeDocument/2006/relationships/hyperlink" Target="http://www.feb-web.ru/" TargetMode="External"/><Relationship Id="rId46" Type="http://schemas.openxmlformats.org/officeDocument/2006/relationships/hyperlink" Target="http://www.krugosvet.ru/" TargetMode="External"/><Relationship Id="rId59" Type="http://schemas.openxmlformats.org/officeDocument/2006/relationships/hyperlink" Target="http://www.feb-web.ru/" TargetMode="External"/><Relationship Id="rId67" Type="http://schemas.openxmlformats.org/officeDocument/2006/relationships/hyperlink" Target="http://www.feb-web.ru/" TargetMode="External"/><Relationship Id="rId20" Type="http://schemas.openxmlformats.org/officeDocument/2006/relationships/hyperlink" Target="http://www.slovari.ru/" TargetMode="External"/><Relationship Id="rId41" Type="http://schemas.openxmlformats.org/officeDocument/2006/relationships/hyperlink" Target="http://www.krugosvet.ru/" TargetMode="External"/><Relationship Id="rId54" Type="http://schemas.openxmlformats.org/officeDocument/2006/relationships/hyperlink" Target="http://www.krugosvet.ru/" TargetMode="External"/><Relationship Id="rId62" Type="http://schemas.openxmlformats.org/officeDocument/2006/relationships/hyperlink" Target="http://www.krugosvet.ru/" TargetMode="External"/><Relationship Id="rId70" Type="http://schemas.openxmlformats.org/officeDocument/2006/relationships/hyperlink" Target="http://www.krugosvet.ru/" TargetMode="External"/><Relationship Id="rId75" Type="http://schemas.openxmlformats.org/officeDocument/2006/relationships/hyperlink" Target="http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gramota.ru/" TargetMode="External"/><Relationship Id="rId36" Type="http://schemas.openxmlformats.org/officeDocument/2006/relationships/hyperlink" Target="http://www.feb-web.ru/" TargetMode="External"/><Relationship Id="rId49" Type="http://schemas.openxmlformats.org/officeDocument/2006/relationships/hyperlink" Target="http://www.krugosvet.ru/" TargetMode="External"/><Relationship Id="rId57" Type="http://schemas.openxmlformats.org/officeDocument/2006/relationships/hyperlink" Target="http://www.feb-web.ru/" TargetMode="External"/><Relationship Id="rId10" Type="http://schemas.openxmlformats.org/officeDocument/2006/relationships/hyperlink" Target="http://www.rubricon.ru/" TargetMode="External"/><Relationship Id="rId31" Type="http://schemas.openxmlformats.org/officeDocument/2006/relationships/hyperlink" Target="http://www.gramota.ru/" TargetMode="External"/><Relationship Id="rId44" Type="http://schemas.openxmlformats.org/officeDocument/2006/relationships/hyperlink" Target="http://www.gramota.ru/" TargetMode="External"/><Relationship Id="rId52" Type="http://schemas.openxmlformats.org/officeDocument/2006/relationships/hyperlink" Target="http://www.krugosvet.ru/" TargetMode="External"/><Relationship Id="rId60" Type="http://schemas.openxmlformats.org/officeDocument/2006/relationships/hyperlink" Target="http://www.feb-web.ru/" TargetMode="External"/><Relationship Id="rId65" Type="http://schemas.openxmlformats.org/officeDocument/2006/relationships/hyperlink" Target="http://www.feb-web.ru/" TargetMode="External"/><Relationship Id="rId73" Type="http://schemas.openxmlformats.org/officeDocument/2006/relationships/hyperlink" Target="http://www.krugosvet.ru/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ww.wikipedia.ru/" TargetMode="External"/><Relationship Id="rId39" Type="http://schemas.openxmlformats.org/officeDocument/2006/relationships/hyperlink" Target="http://www.gramota.ru/" TargetMode="External"/><Relationship Id="rId34" Type="http://schemas.openxmlformats.org/officeDocument/2006/relationships/hyperlink" Target="http://www.slovari.ru/" TargetMode="External"/><Relationship Id="rId50" Type="http://schemas.openxmlformats.org/officeDocument/2006/relationships/hyperlink" Target="http://www.krugosvet.ru/" TargetMode="External"/><Relationship Id="rId55" Type="http://schemas.openxmlformats.org/officeDocument/2006/relationships/hyperlink" Target="http://www.gramota.ru/" TargetMode="External"/><Relationship Id="rId76" Type="http://schemas.openxmlformats.org/officeDocument/2006/relationships/hyperlink" Target="http://www.krugosve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eb-we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8478-191F-4313-9CA0-EB7AA6E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USER</cp:lastModifiedBy>
  <cp:revision>2</cp:revision>
  <cp:lastPrinted>2018-09-18T06:52:00Z</cp:lastPrinted>
  <dcterms:created xsi:type="dcterms:W3CDTF">2020-08-13T09:43:00Z</dcterms:created>
  <dcterms:modified xsi:type="dcterms:W3CDTF">2020-08-13T09:43:00Z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